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876D" w14:textId="634C1046" w:rsidR="00B94E4B" w:rsidRDefault="007452DB" w:rsidP="007452DB">
      <w:pPr>
        <w:pStyle w:val="ListParagraph"/>
        <w:numPr>
          <w:ilvl w:val="0"/>
          <w:numId w:val="1"/>
        </w:numPr>
      </w:pPr>
      <w:proofErr w:type="spellStart"/>
      <w:r w:rsidRPr="007452DB">
        <w:rPr>
          <w:b/>
          <w:bCs/>
        </w:rPr>
        <w:t>A.Venkateswarlu</w:t>
      </w:r>
      <w:proofErr w:type="spellEnd"/>
      <w:r w:rsidRPr="007452DB">
        <w:t xml:space="preserve">, S. Suneetha, M. Jayachandra Babu, </w:t>
      </w:r>
      <w:proofErr w:type="spellStart"/>
      <w:r w:rsidRPr="007452DB">
        <w:t>J.Girish</w:t>
      </w:r>
      <w:proofErr w:type="spellEnd"/>
      <w:r w:rsidRPr="007452DB">
        <w:t xml:space="preserve"> Kumar, </w:t>
      </w:r>
      <w:proofErr w:type="spellStart"/>
      <w:r w:rsidRPr="007452DB">
        <w:t>CSK.Raju</w:t>
      </w:r>
      <w:proofErr w:type="spellEnd"/>
      <w:r w:rsidRPr="007452DB">
        <w:t xml:space="preserve"> and Qasem Al-</w:t>
      </w:r>
      <w:proofErr w:type="spellStart"/>
      <w:r w:rsidRPr="007452DB">
        <w:t>Mdallal</w:t>
      </w:r>
      <w:proofErr w:type="spellEnd"/>
      <w:r w:rsidRPr="007452DB">
        <w:t xml:space="preserve">,  Significance of Magnetic Field and Chemical Reaction on the Natural Convective Flow of Hybrid Nanofluid by a sphere with viscous dissipation: A statistical Approach,  Nonlinear Engineering,  2021; 10:563–573,  SCI, IF: 3.029 De Gruyter,  </w:t>
      </w:r>
      <w:hyperlink r:id="rId5" w:history="1">
        <w:r w:rsidRPr="00315981">
          <w:rPr>
            <w:rStyle w:val="Hyperlink"/>
          </w:rPr>
          <w:t>https://doi.org/10.1515/nleng-2021-0047</w:t>
        </w:r>
      </w:hyperlink>
    </w:p>
    <w:p w14:paraId="68F5F69B" w14:textId="77777777" w:rsidR="007452DB" w:rsidRDefault="007452DB" w:rsidP="007452DB">
      <w:pPr>
        <w:pStyle w:val="ListParagraph"/>
      </w:pPr>
    </w:p>
    <w:p w14:paraId="1E530E11" w14:textId="77777777" w:rsidR="007452DB" w:rsidRDefault="007452DB" w:rsidP="007452DB">
      <w:pPr>
        <w:pStyle w:val="ListParagraph"/>
        <w:numPr>
          <w:ilvl w:val="0"/>
          <w:numId w:val="1"/>
        </w:numPr>
      </w:pPr>
      <w:r w:rsidRPr="007452DB">
        <w:rPr>
          <w:b/>
          <w:bCs/>
        </w:rPr>
        <w:t xml:space="preserve">Venkateswarlu, </w:t>
      </w:r>
      <w:proofErr w:type="spellStart"/>
      <w:r w:rsidRPr="007452DB">
        <w:rPr>
          <w:b/>
          <w:bCs/>
        </w:rPr>
        <w:t>A</w:t>
      </w:r>
      <w:r w:rsidRPr="007452DB">
        <w:t>.;Murshid</w:t>
      </w:r>
      <w:proofErr w:type="spellEnd"/>
      <w:r w:rsidRPr="007452DB">
        <w:t>, N.; Mulki, H.; Abu-</w:t>
      </w:r>
      <w:proofErr w:type="spellStart"/>
      <w:proofErr w:type="gramStart"/>
      <w:r w:rsidRPr="007452DB">
        <w:t>samha,M</w:t>
      </w:r>
      <w:proofErr w:type="spellEnd"/>
      <w:r w:rsidRPr="007452DB">
        <w:t>.</w:t>
      </w:r>
      <w:proofErr w:type="gramEnd"/>
      <w:r w:rsidRPr="007452DB">
        <w:t xml:space="preserve">; Suneetha, S.; Babu, M.J.; Raju, C.S.K.; </w:t>
      </w:r>
      <w:proofErr w:type="spellStart"/>
      <w:r w:rsidRPr="007452DB">
        <w:t>Homod</w:t>
      </w:r>
      <w:proofErr w:type="spellEnd"/>
      <w:r w:rsidRPr="007452DB">
        <w:t xml:space="preserve">, R.Z.; Al-Kouz, W. </w:t>
      </w:r>
      <w:proofErr w:type="spellStart"/>
      <w:r w:rsidRPr="007452DB">
        <w:t>ASignificant</w:t>
      </w:r>
      <w:proofErr w:type="spellEnd"/>
      <w:r w:rsidRPr="007452DB">
        <w:t xml:space="preserve"> Role of Activation Energy and Fourier Flux on the Quadratically Radiated Sphere in Low and High Conductivity of </w:t>
      </w:r>
      <w:proofErr w:type="gramStart"/>
      <w:r w:rsidRPr="007452DB">
        <w:t>Hybrid  nanoparticles</w:t>
      </w:r>
      <w:proofErr w:type="gramEnd"/>
      <w:r w:rsidRPr="007452DB">
        <w:t>. Symmetry, 2022, 14, 2335. https://doi.org/10.3390/ sym14112335(SCIE, IF- 2.940)</w:t>
      </w:r>
    </w:p>
    <w:p w14:paraId="545D4923" w14:textId="77777777" w:rsidR="007452DB" w:rsidRPr="007452DB" w:rsidRDefault="007452DB" w:rsidP="007452DB">
      <w:pPr>
        <w:pStyle w:val="ListParagraph"/>
      </w:pPr>
    </w:p>
    <w:p w14:paraId="38E62955" w14:textId="75B481B2" w:rsidR="007452DB" w:rsidRDefault="007452DB" w:rsidP="007452DB">
      <w:pPr>
        <w:pStyle w:val="ListParagraph"/>
        <w:numPr>
          <w:ilvl w:val="0"/>
          <w:numId w:val="1"/>
        </w:numPr>
      </w:pPr>
      <w:r>
        <w:t xml:space="preserve">S. Suneetha, </w:t>
      </w:r>
      <w:r w:rsidRPr="007452DB">
        <w:rPr>
          <w:b/>
          <w:bCs/>
        </w:rPr>
        <w:t>A. Venkateswarlu</w:t>
      </w:r>
      <w:r>
        <w:t xml:space="preserve">, M. Jayachandra Babu and K. </w:t>
      </w:r>
      <w:proofErr w:type="spellStart"/>
      <w:r>
        <w:t>Subbarayudu</w:t>
      </w:r>
      <w:proofErr w:type="spellEnd"/>
      <w:r>
        <w:t>, Numerical Study of Non-Fourier Heat Flux Across Hybrid Nanofluid Flow Over a Sphere When Thermal Radiation and Chemical Reaction are Substantial, AIP Conference Proceedings, 2821, 080030 (2023), https://doi.org/10.1063/5.0158696.  Web of science-IF: 0.189</w:t>
      </w:r>
    </w:p>
    <w:p w14:paraId="6EA9F391" w14:textId="77777777" w:rsidR="007452DB" w:rsidRDefault="007452DB" w:rsidP="007452DB">
      <w:pPr>
        <w:pStyle w:val="ListParagraph"/>
      </w:pPr>
    </w:p>
    <w:sectPr w:rsidR="00745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FC6"/>
    <w:multiLevelType w:val="hybridMultilevel"/>
    <w:tmpl w:val="E8C68B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2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DB"/>
    <w:rsid w:val="003569BD"/>
    <w:rsid w:val="00356F2C"/>
    <w:rsid w:val="007452DB"/>
    <w:rsid w:val="007A7818"/>
    <w:rsid w:val="00B9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8B5D"/>
  <w15:chartTrackingRefBased/>
  <w15:docId w15:val="{93443F1C-92A5-41B0-AE29-EE57B1B6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2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515/nleng-2021-0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Avula Venkateswarlu</dc:creator>
  <cp:keywords/>
  <dc:description/>
  <cp:lastModifiedBy>Avula Venkateswarlu</cp:lastModifiedBy>
  <cp:revision>2</cp:revision>
  <dcterms:created xsi:type="dcterms:W3CDTF">2025-05-04T07:29:00Z</dcterms:created>
  <dcterms:modified xsi:type="dcterms:W3CDTF">2025-05-04T07:33:00Z</dcterms:modified>
</cp:coreProperties>
</file>